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豊根村観光交流バスツアー補助金　概要</w:t>
      </w:r>
    </w:p>
    <w:p>
      <w:pPr>
        <w:pStyle w:val="0"/>
        <w:rPr>
          <w:rFonts w:hint="default"/>
        </w:rPr>
      </w:pPr>
    </w:p>
    <w:p>
      <w:pPr>
        <w:pStyle w:val="0"/>
        <w:rPr>
          <w:rFonts w:hint="eastAsia"/>
        </w:rPr>
      </w:pPr>
      <w:r>
        <w:rPr>
          <w:rFonts w:hint="eastAsia"/>
        </w:rPr>
        <w:t>　愛知県豊根村では、豊根村内の観光資源の活用、観光客の誘客を推進する為、村内施設に来訪する観光バスツアーを主催する旅行業者様に対し、補助金を交付致します。</w:t>
      </w:r>
    </w:p>
    <w:p>
      <w:pPr>
        <w:pStyle w:val="0"/>
        <w:rPr>
          <w:rFonts w:hint="default"/>
          <w:shd w:val="pct15" w:color="auto" w:fill="FFFFFF"/>
        </w:rPr>
      </w:pPr>
    </w:p>
    <w:p>
      <w:pPr>
        <w:pStyle w:val="0"/>
        <w:rPr>
          <w:rFonts w:hint="default"/>
        </w:rPr>
      </w:pPr>
      <w:r>
        <w:rPr>
          <w:rFonts w:hint="eastAsia"/>
        </w:rPr>
        <w:t>【補助金額】　バス</w:t>
      </w:r>
      <w:r>
        <w:rPr>
          <w:rFonts w:hint="eastAsia"/>
        </w:rPr>
        <w:t>1</w:t>
      </w:r>
      <w:r>
        <w:rPr>
          <w:rFonts w:hint="eastAsia"/>
        </w:rPr>
        <w:t>台につき３０，０００円</w:t>
      </w:r>
    </w:p>
    <w:p>
      <w:pPr>
        <w:pStyle w:val="0"/>
        <w:rPr>
          <w:rFonts w:hint="default"/>
        </w:rPr>
      </w:pPr>
      <w:r>
        <w:rPr>
          <w:rFonts w:hint="eastAsia"/>
        </w:rPr>
        <w:t>　　　　　　　※年間に申請できる限度額は、</w:t>
      </w:r>
      <w:r>
        <w:rPr>
          <w:rFonts w:hint="eastAsia"/>
        </w:rPr>
        <w:t>1</w:t>
      </w:r>
      <w:r>
        <w:rPr>
          <w:rFonts w:hint="eastAsia"/>
        </w:rPr>
        <w:t>事業者</w:t>
      </w:r>
      <w:r>
        <w:rPr>
          <w:rFonts w:hint="eastAsia"/>
        </w:rPr>
        <w:t>150,000</w:t>
      </w:r>
      <w:r>
        <w:rPr>
          <w:rFonts w:hint="eastAsia"/>
        </w:rPr>
        <w:t>円までとする</w:t>
      </w:r>
    </w:p>
    <w:p>
      <w:pPr>
        <w:pStyle w:val="0"/>
        <w:ind w:firstLine="1260" w:firstLineChars="600"/>
        <w:rPr>
          <w:rFonts w:hint="default"/>
        </w:rPr>
      </w:pPr>
      <w:r>
        <w:rPr>
          <w:rFonts w:hint="eastAsia"/>
        </w:rPr>
        <w:t>　※交付申請額が本事業の予算額に達した時点で補助金募集終了とする</w:t>
      </w:r>
    </w:p>
    <w:p>
      <w:pPr>
        <w:pStyle w:val="0"/>
        <w:ind w:firstLine="1260" w:firstLineChars="600"/>
        <w:rPr>
          <w:rFonts w:hint="eastAsia"/>
        </w:rPr>
      </w:pPr>
    </w:p>
    <w:p>
      <w:pPr>
        <w:pStyle w:val="0"/>
        <w:rPr>
          <w:rFonts w:hint="default"/>
        </w:rPr>
      </w:pPr>
      <w:r>
        <w:rPr>
          <w:rFonts w:hint="eastAsia"/>
        </w:rPr>
        <w:t>【条　件】　下記①～⑧の条件を満たすこと。</w:t>
      </w:r>
    </w:p>
    <w:p>
      <w:pPr>
        <w:pStyle w:val="15"/>
        <w:numPr>
          <w:ilvl w:val="0"/>
          <w:numId w:val="1"/>
        </w:numPr>
        <w:ind w:leftChars="0"/>
        <w:rPr>
          <w:rFonts w:hint="default"/>
        </w:rPr>
      </w:pPr>
      <w:r>
        <w:rPr>
          <w:rFonts w:hint="eastAsia"/>
        </w:rPr>
        <w:t>バス</w:t>
      </w:r>
      <w:r>
        <w:rPr>
          <w:rFonts w:hint="eastAsia"/>
        </w:rPr>
        <w:t>1</w:t>
      </w:r>
      <w:r>
        <w:rPr>
          <w:rFonts w:hint="eastAsia"/>
        </w:rPr>
        <w:t>台あたり参加人数が</w:t>
      </w:r>
      <w:r>
        <w:rPr>
          <w:rFonts w:hint="eastAsia"/>
        </w:rPr>
        <w:t>15</w:t>
      </w:r>
      <w:r>
        <w:rPr>
          <w:rFonts w:hint="eastAsia"/>
        </w:rPr>
        <w:t>名以上（乗務員・添乗員を除く）であること。</w:t>
      </w:r>
    </w:p>
    <w:p>
      <w:pPr>
        <w:pStyle w:val="15"/>
        <w:numPr>
          <w:ilvl w:val="0"/>
          <w:numId w:val="1"/>
        </w:numPr>
        <w:ind w:leftChars="0"/>
        <w:rPr>
          <w:rFonts w:hint="default"/>
        </w:rPr>
      </w:pPr>
      <w:r>
        <w:rPr>
          <w:rFonts w:hint="eastAsia"/>
        </w:rPr>
        <w:t>往復ともに貸切バスを利用すること。</w:t>
      </w:r>
      <w:bookmarkStart w:id="0" w:name="_GoBack"/>
      <w:bookmarkEnd w:id="0"/>
    </w:p>
    <w:p>
      <w:pPr>
        <w:pStyle w:val="15"/>
        <w:numPr>
          <w:ilvl w:val="0"/>
          <w:numId w:val="1"/>
        </w:numPr>
        <w:ind w:leftChars="0"/>
        <w:rPr>
          <w:rFonts w:hint="default"/>
        </w:rPr>
      </w:pPr>
      <w:r>
        <w:rPr>
          <w:rFonts w:hint="eastAsia"/>
        </w:rPr>
        <w:t>ツアー参加者が特定の政治、宗教活動を目的とした団体でないこと。</w:t>
      </w:r>
    </w:p>
    <w:p>
      <w:pPr>
        <w:pStyle w:val="15"/>
        <w:numPr>
          <w:ilvl w:val="0"/>
          <w:numId w:val="1"/>
        </w:numPr>
        <w:ind w:leftChars="0"/>
        <w:rPr>
          <w:rFonts w:hint="default"/>
        </w:rPr>
      </w:pPr>
      <w:r>
        <w:rPr>
          <w:rFonts w:hint="eastAsia"/>
        </w:rPr>
        <w:t>旅行行法（昭和</w:t>
      </w:r>
      <w:r>
        <w:rPr>
          <w:rFonts w:hint="eastAsia"/>
        </w:rPr>
        <w:t>27</w:t>
      </w:r>
      <w:r>
        <w:rPr>
          <w:rFonts w:hint="eastAsia"/>
        </w:rPr>
        <w:t>年法律</w:t>
      </w:r>
      <w:r>
        <w:rPr>
          <w:rFonts w:hint="eastAsia"/>
        </w:rPr>
        <w:t>239</w:t>
      </w:r>
      <w:r>
        <w:rPr>
          <w:rFonts w:hint="eastAsia"/>
        </w:rPr>
        <w:t>号）に基づき旅行業の登録を受けた旅行業者で、かつ日本国内の事業所であること。</w:t>
      </w:r>
    </w:p>
    <w:p>
      <w:pPr>
        <w:pStyle w:val="15"/>
        <w:numPr>
          <w:ilvl w:val="0"/>
          <w:numId w:val="1"/>
        </w:numPr>
        <w:ind w:leftChars="0"/>
        <w:rPr>
          <w:rFonts w:hint="default"/>
        </w:rPr>
      </w:pPr>
      <w:r>
        <w:rPr>
          <w:rFonts w:hint="eastAsia"/>
        </w:rPr>
        <w:t>他の自治体等から補助金、助成金等を交付されたツアーでないこと。</w:t>
      </w:r>
    </w:p>
    <w:p>
      <w:pPr>
        <w:pStyle w:val="15"/>
        <w:numPr>
          <w:ilvl w:val="0"/>
          <w:numId w:val="1"/>
        </w:numPr>
        <w:ind w:leftChars="0"/>
        <w:rPr>
          <w:rFonts w:hint="default"/>
        </w:rPr>
      </w:pPr>
      <w:r>
        <w:rPr>
          <w:rFonts w:hint="eastAsia"/>
        </w:rPr>
        <w:t>国又は地方自治体が実施する視察、会議、研修又は学校行事ではないこと。</w:t>
      </w:r>
    </w:p>
    <w:p>
      <w:pPr>
        <w:pStyle w:val="15"/>
        <w:numPr>
          <w:ilvl w:val="0"/>
          <w:numId w:val="1"/>
        </w:numPr>
        <w:ind w:leftChars="0"/>
        <w:rPr>
          <w:rFonts w:hint="default"/>
        </w:rPr>
      </w:pPr>
      <w:r>
        <w:rPr>
          <w:rFonts w:hint="eastAsia"/>
        </w:rPr>
        <w:t>ツアー参加者に対して指定のアンケートを実施すること。</w:t>
      </w:r>
    </w:p>
    <w:p>
      <w:pPr>
        <w:pStyle w:val="15"/>
        <w:numPr>
          <w:ilvl w:val="0"/>
          <w:numId w:val="1"/>
        </w:numPr>
        <w:ind w:leftChars="0"/>
        <w:rPr>
          <w:rFonts w:hint="default"/>
        </w:rPr>
      </w:pPr>
      <w:r>
        <w:rPr>
          <w:rFonts w:hint="eastAsia"/>
        </w:rPr>
        <w:t>ツアーは、村内のイベント・観光施設等に</w:t>
      </w:r>
      <w:r>
        <w:rPr>
          <w:rFonts w:hint="eastAsia"/>
        </w:rPr>
        <w:t>2</w:t>
      </w:r>
      <w:r>
        <w:rPr>
          <w:rFonts w:hint="eastAsia"/>
        </w:rPr>
        <w:t>箇所以上立ち寄り、そのうち</w:t>
      </w:r>
      <w:r>
        <w:rPr>
          <w:rFonts w:hint="eastAsia"/>
        </w:rPr>
        <w:t>1</w:t>
      </w:r>
      <w:r>
        <w:rPr>
          <w:rFonts w:hint="eastAsia"/>
        </w:rPr>
        <w:t>箇所は有料施設を利用すること。</w:t>
      </w:r>
    </w:p>
    <w:p>
      <w:pPr>
        <w:pStyle w:val="0"/>
        <w:rPr>
          <w:rFonts w:hint="default"/>
        </w:rPr>
      </w:pPr>
    </w:p>
    <w:p>
      <w:pPr>
        <w:pStyle w:val="0"/>
        <w:ind w:left="210"/>
        <w:rPr>
          <w:rFonts w:hint="default"/>
          <w:sz w:val="24"/>
        </w:rPr>
      </w:pPr>
      <w:r>
        <w:rPr>
          <w:rFonts w:hint="eastAsia"/>
          <w:sz w:val="24"/>
        </w:rPr>
        <w:t>【申請方法】※書式は豊根村役場</w:t>
      </w:r>
      <w:r>
        <w:rPr>
          <w:rFonts w:hint="eastAsia"/>
          <w:sz w:val="24"/>
        </w:rPr>
        <w:t>HP</w:t>
      </w:r>
      <w:r>
        <w:rPr>
          <w:rFonts w:hint="eastAsia"/>
          <w:sz w:val="24"/>
        </w:rPr>
        <w:t>よりダウンロードしてください。</w:t>
      </w:r>
    </w:p>
    <w:p>
      <w:pPr>
        <w:pStyle w:val="0"/>
        <w:ind w:left="210"/>
        <w:rPr>
          <w:rFonts w:hint="default"/>
        </w:rPr>
      </w:pPr>
    </w:p>
    <w:p>
      <w:pPr>
        <w:pStyle w:val="0"/>
        <w:ind w:left="210"/>
        <w:rPr>
          <w:rFonts w:hint="default"/>
        </w:rPr>
      </w:pPr>
    </w:p>
    <w:p>
      <w:pPr>
        <w:pStyle w:val="0"/>
        <w:ind w:left="210"/>
        <w:rPr>
          <w:rFonts w:hint="default"/>
        </w:rPr>
      </w:pPr>
    </w:p>
    <w:p>
      <w:pPr>
        <w:pStyle w:val="0"/>
        <w:ind w:left="210"/>
        <w:rPr>
          <w:rFonts w:hint="default"/>
        </w:rPr>
      </w:pPr>
    </w:p>
    <w:p>
      <w:pPr>
        <w:pStyle w:val="0"/>
        <w:ind w:left="210"/>
        <w:rPr>
          <w:rFonts w:hint="default"/>
        </w:rPr>
      </w:pPr>
    </w:p>
    <w:p>
      <w:pPr>
        <w:pStyle w:val="0"/>
        <w:ind w:left="210"/>
        <w:rPr>
          <w:rFonts w:hint="eastAsia"/>
        </w:rPr>
      </w:pPr>
    </w:p>
    <w:p>
      <w:pPr>
        <w:pStyle w:val="0"/>
        <w:rPr>
          <w:rFonts w:hint="default"/>
        </w:rPr>
      </w:pPr>
    </w:p>
    <w:p>
      <w:pPr>
        <w:pStyle w:val="0"/>
        <w:rPr>
          <w:rFonts w:hint="default"/>
        </w:rPr>
      </w:pPr>
    </w:p>
    <w:p>
      <w:pPr>
        <w:pStyle w:val="0"/>
        <w:ind w:left="0" w:leftChars="0" w:firstLineChars="0"/>
        <w:rPr>
          <w:rFonts w:hint="default"/>
        </w:rPr>
      </w:pPr>
    </w:p>
    <w:p>
      <w:pPr>
        <w:pStyle w:val="0"/>
        <w:ind w:left="210"/>
        <w:rPr>
          <w:rFonts w:hint="eastAsia"/>
        </w:rPr>
      </w:pPr>
    </w:p>
    <w:p>
      <w:pPr>
        <w:pStyle w:val="15"/>
        <w:numPr>
          <w:ilvl w:val="0"/>
          <w:numId w:val="2"/>
        </w:numPr>
        <w:ind w:leftChars="0"/>
        <w:rPr>
          <w:rFonts w:hint="default"/>
        </w:rPr>
      </w:pPr>
      <w:r>
        <w:rPr>
          <w:rFonts w:hint="eastAsia"/>
        </w:rPr>
        <w:t>補助金交付申請書の提出（</w:t>
      </w:r>
      <w:r>
        <w:rPr>
          <w:rFonts w:hint="eastAsia" w:ascii="HG創英角ｺﾞｼｯｸUB" w:hAnsi="HG創英角ｺﾞｼｯｸUB" w:eastAsia="HG創英角ｺﾞｼｯｸUB"/>
        </w:rPr>
        <w:t>申請者手続き</w:t>
      </w:r>
      <w:r>
        <w:rPr>
          <w:rFonts w:hint="eastAsia"/>
        </w:rPr>
        <w:t>）</w:t>
      </w:r>
    </w:p>
    <w:p>
      <w:pPr>
        <w:pStyle w:val="0"/>
        <w:ind w:left="570"/>
        <w:rPr>
          <w:rFonts w:hint="default"/>
        </w:rPr>
      </w:pPr>
      <w:r>
        <w:rPr>
          <w:rFonts w:hint="eastAsia"/>
        </w:rPr>
        <w:t>・補助金交付申請書（様式第</w:t>
      </w:r>
      <w:r>
        <w:rPr>
          <w:rFonts w:hint="eastAsia"/>
        </w:rPr>
        <w:t>1</w:t>
      </w:r>
      <w:r>
        <w:rPr>
          <w:rFonts w:hint="eastAsia"/>
        </w:rPr>
        <w:t>号）を実施日の</w:t>
      </w:r>
      <w:r>
        <w:rPr>
          <w:rFonts w:hint="eastAsia"/>
        </w:rPr>
        <w:t>4</w:t>
      </w:r>
      <w:r>
        <w:rPr>
          <w:rFonts w:hint="eastAsia"/>
        </w:rPr>
        <w:t>月前から</w:t>
      </w:r>
      <w:r>
        <w:rPr>
          <w:rFonts w:hint="eastAsia"/>
        </w:rPr>
        <w:t>1</w:t>
      </w:r>
      <w:r>
        <w:rPr>
          <w:rFonts w:hint="eastAsia"/>
        </w:rPr>
        <w:t>月前までに提出</w:t>
      </w:r>
    </w:p>
    <w:p>
      <w:pPr>
        <w:pStyle w:val="0"/>
        <w:ind w:left="570"/>
        <w:rPr>
          <w:rFonts w:hint="default"/>
        </w:rPr>
      </w:pPr>
      <w:r>
        <w:rPr>
          <w:rFonts w:hint="eastAsia"/>
        </w:rPr>
        <w:t>・添付書類</w:t>
      </w:r>
    </w:p>
    <w:p>
      <w:pPr>
        <w:pStyle w:val="0"/>
        <w:ind w:left="570" w:firstLine="210" w:firstLineChars="100"/>
        <w:rPr>
          <w:rFonts w:hint="default"/>
        </w:rPr>
      </w:pPr>
      <w:r>
        <w:rPr>
          <w:rFonts w:hint="eastAsia"/>
        </w:rPr>
        <w:t>1</w:t>
      </w:r>
      <w:r>
        <w:rPr>
          <w:rFonts w:hint="eastAsia"/>
        </w:rPr>
        <w:t>：ツアー名称、料金、実施日、ツアー行程が確認できるもの</w:t>
      </w:r>
    </w:p>
    <w:p>
      <w:pPr>
        <w:pStyle w:val="0"/>
        <w:rPr>
          <w:rFonts w:hint="default"/>
        </w:rPr>
      </w:pPr>
    </w:p>
    <w:p>
      <w:pPr>
        <w:pStyle w:val="15"/>
        <w:numPr>
          <w:ilvl w:val="0"/>
          <w:numId w:val="2"/>
        </w:numPr>
        <w:ind w:leftChars="0"/>
        <w:rPr>
          <w:rFonts w:hint="default"/>
        </w:rPr>
      </w:pPr>
      <w:r>
        <w:rPr>
          <w:rFonts w:hint="eastAsia"/>
        </w:rPr>
        <w:t>交付決定通知書の発行（村から）</w:t>
      </w:r>
    </w:p>
    <w:p>
      <w:pPr>
        <w:pStyle w:val="0"/>
        <w:ind w:firstLine="420" w:firstLineChars="200"/>
        <w:rPr>
          <w:rFonts w:hint="default"/>
        </w:rPr>
      </w:pPr>
      <w:r>
        <w:rPr>
          <w:rFonts w:hint="eastAsia"/>
        </w:rPr>
        <w:t>・商工観光課において書類を受理した順において申請内容を審査し、</w:t>
      </w:r>
      <w:r>
        <w:rPr>
          <w:rFonts w:hint="eastAsia"/>
        </w:rPr>
        <w:t>2</w:t>
      </w:r>
      <w:r>
        <w:rPr>
          <w:rFonts w:hint="eastAsia"/>
        </w:rPr>
        <w:t>週間以内に</w:t>
      </w:r>
    </w:p>
    <w:p>
      <w:pPr>
        <w:pStyle w:val="0"/>
        <w:ind w:left="630" w:leftChars="300"/>
        <w:rPr>
          <w:rFonts w:hint="default"/>
        </w:rPr>
      </w:pPr>
      <w:r>
        <w:rPr>
          <w:rFonts w:hint="eastAsia"/>
        </w:rPr>
        <w:t>補助金交付決定通知書（様式第</w:t>
      </w:r>
      <w:r>
        <w:rPr>
          <w:rFonts w:hint="eastAsia"/>
        </w:rPr>
        <w:t>2</w:t>
      </w:r>
      <w:r>
        <w:rPr>
          <w:rFonts w:hint="eastAsia"/>
        </w:rPr>
        <w:t>号）を送付</w:t>
      </w:r>
    </w:p>
    <w:p>
      <w:pPr>
        <w:pStyle w:val="0"/>
        <w:rPr>
          <w:rFonts w:hint="default"/>
        </w:rPr>
      </w:pPr>
    </w:p>
    <w:p>
      <w:pPr>
        <w:pStyle w:val="15"/>
        <w:numPr>
          <w:ilvl w:val="0"/>
          <w:numId w:val="2"/>
        </w:numPr>
        <w:ind w:leftChars="0"/>
        <w:rPr>
          <w:rFonts w:hint="default"/>
        </w:rPr>
      </w:pPr>
      <w:r>
        <w:rPr>
          <w:rFonts w:hint="eastAsia"/>
        </w:rPr>
        <w:t>ツアーの実施（</w:t>
      </w:r>
      <w:r>
        <w:rPr>
          <w:rFonts w:hint="eastAsia" w:ascii="HG創英角ｺﾞｼｯｸUB" w:hAnsi="HG創英角ｺﾞｼｯｸUB" w:eastAsia="HG創英角ｺﾞｼｯｸUB"/>
        </w:rPr>
        <w:t>申請者</w:t>
      </w:r>
      <w:r>
        <w:rPr>
          <w:rFonts w:hint="eastAsia"/>
        </w:rPr>
        <w:t>）</w:t>
      </w:r>
    </w:p>
    <w:p>
      <w:pPr>
        <w:pStyle w:val="15"/>
        <w:ind w:left="570" w:leftChars="0"/>
        <w:rPr>
          <w:rFonts w:hint="default"/>
        </w:rPr>
      </w:pPr>
      <w:r>
        <w:rPr>
          <w:rFonts w:hint="eastAsia"/>
        </w:rPr>
        <w:t>1</w:t>
      </w:r>
      <w:r>
        <w:rPr>
          <w:rFonts w:hint="eastAsia"/>
        </w:rPr>
        <w:t>：立ち寄り施設での状況写真撮影</w:t>
      </w:r>
    </w:p>
    <w:p>
      <w:pPr>
        <w:pStyle w:val="15"/>
        <w:ind w:left="570" w:leftChars="0"/>
        <w:rPr>
          <w:rFonts w:hint="default"/>
        </w:rPr>
      </w:pPr>
      <w:r>
        <w:rPr>
          <w:rFonts w:hint="eastAsia"/>
        </w:rPr>
        <w:t>2</w:t>
      </w:r>
      <w:r>
        <w:rPr>
          <w:rFonts w:hint="eastAsia"/>
        </w:rPr>
        <w:t>：ツアー参加者へのアンケート実施</w:t>
      </w:r>
    </w:p>
    <w:p>
      <w:pPr>
        <w:pStyle w:val="0"/>
        <w:rPr>
          <w:rFonts w:hint="default"/>
        </w:rPr>
      </w:pPr>
    </w:p>
    <w:p>
      <w:pPr>
        <w:pStyle w:val="15"/>
        <w:numPr>
          <w:ilvl w:val="0"/>
          <w:numId w:val="2"/>
        </w:numPr>
        <w:ind w:leftChars="0"/>
        <w:rPr>
          <w:rFonts w:hint="default"/>
        </w:rPr>
      </w:pPr>
      <w:r>
        <w:rPr>
          <w:rFonts w:hint="eastAsia"/>
        </w:rPr>
        <w:t>実績報告書の提出（</w:t>
      </w:r>
      <w:r>
        <w:rPr>
          <w:rFonts w:hint="eastAsia" w:ascii="HG創英角ｺﾞｼｯｸUB" w:hAnsi="HG創英角ｺﾞｼｯｸUB" w:eastAsia="HG創英角ｺﾞｼｯｸUB"/>
        </w:rPr>
        <w:t>申請者手続き</w:t>
      </w:r>
      <w:r>
        <w:rPr>
          <w:rFonts w:hint="eastAsia"/>
        </w:rPr>
        <w:t>）</w:t>
      </w:r>
    </w:p>
    <w:p>
      <w:pPr>
        <w:pStyle w:val="15"/>
        <w:ind w:left="570" w:leftChars="0"/>
        <w:rPr>
          <w:rFonts w:hint="default"/>
        </w:rPr>
      </w:pPr>
      <w:r>
        <w:rPr>
          <w:rFonts w:hint="eastAsia"/>
        </w:rPr>
        <w:t>・実績報告書（様式第</w:t>
      </w:r>
      <w:r>
        <w:rPr>
          <w:rFonts w:hint="eastAsia"/>
        </w:rPr>
        <w:t>5</w:t>
      </w:r>
      <w:r>
        <w:rPr>
          <w:rFonts w:hint="eastAsia"/>
        </w:rPr>
        <w:t>号）を事業終了後</w:t>
      </w:r>
      <w:r>
        <w:rPr>
          <w:rFonts w:hint="eastAsia"/>
        </w:rPr>
        <w:t>30</w:t>
      </w:r>
      <w:r>
        <w:rPr>
          <w:rFonts w:hint="eastAsia"/>
        </w:rPr>
        <w:t>日以内に提出</w:t>
      </w:r>
    </w:p>
    <w:p>
      <w:pPr>
        <w:pStyle w:val="15"/>
        <w:ind w:left="570" w:leftChars="0"/>
        <w:rPr>
          <w:rFonts w:hint="default"/>
        </w:rPr>
      </w:pPr>
      <w:r>
        <w:rPr>
          <w:rFonts w:hint="eastAsia"/>
        </w:rPr>
        <w:t>・添付書類</w:t>
      </w:r>
    </w:p>
    <w:p>
      <w:pPr>
        <w:pStyle w:val="0"/>
        <w:rPr>
          <w:rFonts w:hint="default"/>
        </w:rPr>
      </w:pPr>
      <w:r>
        <w:rPr>
          <w:rFonts w:hint="eastAsia"/>
        </w:rPr>
        <w:t>　　　　</w:t>
      </w:r>
      <w:r>
        <w:rPr>
          <w:rFonts w:hint="eastAsia"/>
        </w:rPr>
        <w:t>1</w:t>
      </w:r>
      <w:r>
        <w:rPr>
          <w:rFonts w:hint="eastAsia"/>
        </w:rPr>
        <w:t>：アンケート用紙</w:t>
      </w:r>
    </w:p>
    <w:p>
      <w:pPr>
        <w:pStyle w:val="0"/>
        <w:rPr>
          <w:rFonts w:hint="default"/>
        </w:rPr>
      </w:pPr>
      <w:r>
        <w:rPr>
          <w:rFonts w:hint="eastAsia"/>
        </w:rPr>
        <w:t>　　　　</w:t>
      </w:r>
      <w:r>
        <w:rPr>
          <w:rFonts w:hint="eastAsia"/>
        </w:rPr>
        <w:t>2</w:t>
      </w:r>
      <w:r>
        <w:rPr>
          <w:rFonts w:hint="eastAsia"/>
        </w:rPr>
        <w:t>：行程表</w:t>
      </w:r>
    </w:p>
    <w:p>
      <w:pPr>
        <w:pStyle w:val="0"/>
        <w:rPr>
          <w:rFonts w:hint="default"/>
        </w:rPr>
      </w:pPr>
      <w:r>
        <w:rPr>
          <w:rFonts w:hint="eastAsia"/>
        </w:rPr>
        <w:t>　　　　</w:t>
      </w:r>
      <w:r>
        <w:rPr>
          <w:rFonts w:hint="eastAsia"/>
        </w:rPr>
        <w:t>3</w:t>
      </w:r>
      <w:r>
        <w:rPr>
          <w:rFonts w:hint="eastAsia"/>
        </w:rPr>
        <w:t>：領収書及び状況写真</w:t>
      </w:r>
    </w:p>
    <w:p>
      <w:pPr>
        <w:pStyle w:val="0"/>
        <w:rPr>
          <w:rFonts w:hint="default"/>
        </w:rPr>
      </w:pPr>
      <w:r>
        <w:rPr>
          <w:rFonts w:hint="eastAsia"/>
        </w:rPr>
        <w:t>　</w:t>
      </w:r>
    </w:p>
    <w:p>
      <w:pPr>
        <w:pStyle w:val="15"/>
        <w:numPr>
          <w:ilvl w:val="0"/>
          <w:numId w:val="2"/>
        </w:numPr>
        <w:ind w:leftChars="0"/>
        <w:rPr>
          <w:rFonts w:hint="default"/>
        </w:rPr>
      </w:pPr>
      <w:r>
        <w:rPr>
          <w:rFonts w:hint="eastAsia"/>
        </w:rPr>
        <w:t>額の確定通知書の発行（村から）</w:t>
      </w:r>
    </w:p>
    <w:p>
      <w:pPr>
        <w:pStyle w:val="0"/>
        <w:ind w:left="210" w:firstLine="210" w:firstLineChars="100"/>
        <w:rPr>
          <w:rFonts w:hint="default"/>
        </w:rPr>
      </w:pPr>
      <w:r>
        <w:rPr>
          <w:rFonts w:hint="eastAsia"/>
        </w:rPr>
        <w:t>・実績報告及び添付書類確認後、</w:t>
      </w:r>
      <w:r>
        <w:rPr>
          <w:rFonts w:hint="eastAsia"/>
        </w:rPr>
        <w:t>2</w:t>
      </w:r>
      <w:r>
        <w:rPr>
          <w:rFonts w:hint="eastAsia"/>
        </w:rPr>
        <w:t>週間以内に額の確定通知書（様式第</w:t>
      </w:r>
      <w:r>
        <w:rPr>
          <w:rFonts w:hint="eastAsia"/>
        </w:rPr>
        <w:t>6</w:t>
      </w:r>
      <w:r>
        <w:rPr>
          <w:rFonts w:hint="eastAsia"/>
        </w:rPr>
        <w:t>号）を送付</w:t>
      </w:r>
    </w:p>
    <w:p>
      <w:pPr>
        <w:pStyle w:val="0"/>
        <w:rPr>
          <w:rFonts w:hint="default"/>
        </w:rPr>
      </w:pPr>
    </w:p>
    <w:p>
      <w:pPr>
        <w:pStyle w:val="15"/>
        <w:numPr>
          <w:ilvl w:val="0"/>
          <w:numId w:val="2"/>
        </w:numPr>
        <w:ind w:leftChars="0"/>
        <w:rPr>
          <w:rFonts w:hint="default"/>
        </w:rPr>
      </w:pPr>
      <w:r>
        <w:rPr>
          <w:rFonts w:hint="eastAsia"/>
        </w:rPr>
        <w:t>支払い（申請者及び村）</w:t>
      </w:r>
    </w:p>
    <w:p>
      <w:pPr>
        <w:pStyle w:val="15"/>
        <w:ind w:left="570" w:leftChars="0"/>
        <w:rPr>
          <w:rFonts w:hint="default"/>
        </w:rPr>
      </w:pPr>
      <w:r>
        <w:rPr>
          <w:rFonts w:hint="eastAsia"/>
        </w:rPr>
        <w:t>・額の確定通知後、請求書（様式第</w:t>
      </w:r>
      <w:r>
        <w:rPr>
          <w:rFonts w:hint="eastAsia"/>
        </w:rPr>
        <w:t>7</w:t>
      </w:r>
      <w:r>
        <w:rPr>
          <w:rFonts w:hint="eastAsia"/>
        </w:rPr>
        <w:t>号）に交付決定通知書（様式第</w:t>
      </w:r>
      <w:r>
        <w:rPr>
          <w:rFonts w:hint="eastAsia"/>
        </w:rPr>
        <w:t>2</w:t>
      </w:r>
      <w:r>
        <w:rPr>
          <w:rFonts w:hint="eastAsia"/>
        </w:rPr>
        <w:t>号）の写しを添えて提出（</w:t>
      </w:r>
      <w:r>
        <w:rPr>
          <w:rFonts w:hint="eastAsia" w:ascii="HG創英角ｺﾞｼｯｸUB" w:hAnsi="HG創英角ｺﾞｼｯｸUB" w:eastAsia="HG創英角ｺﾞｼｯｸUB"/>
        </w:rPr>
        <w:t>申請者手続き</w:t>
      </w:r>
      <w:r>
        <w:rPr>
          <w:rFonts w:hint="eastAsia"/>
        </w:rPr>
        <w:t>）</w:t>
      </w:r>
    </w:p>
    <w:p>
      <w:pPr>
        <w:pStyle w:val="15"/>
        <w:ind w:left="570" w:leftChars="0"/>
        <w:rPr>
          <w:rFonts w:hint="default"/>
        </w:rPr>
      </w:pPr>
      <w:r>
        <w:rPr>
          <w:rFonts w:hint="eastAsia"/>
        </w:rPr>
        <w:t>・申請者から請求書受け取り後、村から</w:t>
      </w:r>
      <w:r>
        <w:rPr>
          <w:rFonts w:hint="eastAsia"/>
        </w:rPr>
        <w:t>1</w:t>
      </w:r>
      <w:r>
        <w:rPr>
          <w:rFonts w:hint="eastAsia"/>
        </w:rPr>
        <w:t>ヶ月以内に指定口座へ交付決定金額を振り込む</w:t>
      </w:r>
    </w:p>
    <w:p>
      <w:pPr>
        <w:pStyle w:val="0"/>
        <w:ind w:left="210"/>
        <w:rPr>
          <w:rFonts w:hint="default"/>
        </w:rPr>
      </w:pPr>
    </w:p>
    <w:p>
      <w:pPr>
        <w:pStyle w:val="0"/>
        <w:ind w:left="210"/>
        <w:rPr>
          <w:rFonts w:hint="default"/>
        </w:rPr>
      </w:pPr>
    </w:p>
    <w:p>
      <w:pPr>
        <w:pStyle w:val="0"/>
        <w:ind w:left="210" w:firstLine="2760" w:firstLineChars="1150"/>
        <w:jc w:val="right"/>
        <w:rPr>
          <w:rFonts w:hint="default"/>
          <w:sz w:val="24"/>
        </w:rPr>
      </w:pPr>
      <w:r>
        <w:rPr>
          <w:rFonts w:hint="eastAsia"/>
          <w:sz w:val="24"/>
        </w:rPr>
        <w:t>【問い合わせ先】</w:t>
      </w:r>
    </w:p>
    <w:p>
      <w:pPr>
        <w:pStyle w:val="0"/>
        <w:ind w:left="210" w:firstLine="240" w:firstLineChars="100"/>
        <w:jc w:val="right"/>
        <w:rPr>
          <w:rFonts w:hint="default"/>
          <w:sz w:val="24"/>
        </w:rPr>
      </w:pPr>
      <w:r>
        <w:rPr>
          <w:rFonts w:hint="eastAsia"/>
          <w:sz w:val="24"/>
        </w:rPr>
        <w:t>　　〒</w:t>
      </w:r>
      <w:r>
        <w:rPr>
          <w:rFonts w:hint="eastAsia"/>
          <w:sz w:val="24"/>
        </w:rPr>
        <w:t xml:space="preserve">449-0403  </w:t>
      </w:r>
    </w:p>
    <w:p>
      <w:pPr>
        <w:pStyle w:val="0"/>
        <w:ind w:left="210" w:firstLine="720" w:firstLineChars="300"/>
        <w:jc w:val="right"/>
        <w:rPr>
          <w:rFonts w:hint="default"/>
          <w:sz w:val="24"/>
        </w:rPr>
      </w:pPr>
      <w:r>
        <w:rPr>
          <w:rFonts w:hint="eastAsia"/>
          <w:sz w:val="24"/>
        </w:rPr>
        <w:t>愛知県北設楽郡豊根村下黒川字蕨平</w:t>
      </w:r>
      <w:r>
        <w:rPr>
          <w:rFonts w:hint="eastAsia"/>
          <w:sz w:val="24"/>
        </w:rPr>
        <w:t>2</w:t>
      </w:r>
      <w:r>
        <w:rPr>
          <w:rFonts w:hint="eastAsia"/>
          <w:sz w:val="24"/>
        </w:rPr>
        <w:t>番地</w:t>
      </w:r>
    </w:p>
    <w:p>
      <w:pPr>
        <w:pStyle w:val="0"/>
        <w:ind w:left="210"/>
        <w:jc w:val="right"/>
        <w:rPr>
          <w:rFonts w:hint="default"/>
          <w:sz w:val="24"/>
        </w:rPr>
      </w:pPr>
      <w:r>
        <w:rPr>
          <w:rFonts w:hint="eastAsia"/>
          <w:sz w:val="24"/>
        </w:rPr>
        <w:t>　　　豊根村役場　商工観光課　</w:t>
      </w:r>
      <w:r>
        <w:rPr>
          <w:rFonts w:hint="eastAsia"/>
          <w:sz w:val="24"/>
        </w:rPr>
        <w:t xml:space="preserve">    </w:t>
      </w:r>
    </w:p>
    <w:p>
      <w:pPr>
        <w:pStyle w:val="0"/>
        <w:ind w:left="210" w:firstLine="720" w:firstLineChars="300"/>
        <w:jc w:val="right"/>
        <w:rPr>
          <w:rFonts w:hint="default"/>
          <w:sz w:val="24"/>
        </w:rPr>
      </w:pPr>
      <w:r>
        <w:rPr>
          <w:rFonts w:hint="eastAsia"/>
          <w:sz w:val="24"/>
        </w:rPr>
        <w:t>電話：０５３６</w:t>
      </w:r>
      <w:r>
        <w:rPr>
          <w:rFonts w:hint="eastAsia"/>
          <w:sz w:val="24"/>
        </w:rPr>
        <w:t>-</w:t>
      </w:r>
      <w:r>
        <w:rPr>
          <w:rFonts w:hint="eastAsia"/>
          <w:sz w:val="24"/>
        </w:rPr>
        <w:t>８５</w:t>
      </w:r>
      <w:r>
        <w:rPr>
          <w:rFonts w:hint="eastAsia"/>
          <w:sz w:val="24"/>
        </w:rPr>
        <w:t>-</w:t>
      </w:r>
      <w:r>
        <w:rPr>
          <w:rFonts w:hint="eastAsia"/>
          <w:sz w:val="24"/>
        </w:rPr>
        <w:t>１３１６</w:t>
      </w:r>
      <w:r>
        <w:rPr>
          <w:rFonts w:hint="eastAsia"/>
          <w:sz w:val="24"/>
        </w:rPr>
        <w:t xml:space="preserve">  </w:t>
      </w:r>
    </w:p>
    <w:p>
      <w:pPr>
        <w:pStyle w:val="0"/>
        <w:ind w:left="210"/>
        <w:jc w:val="right"/>
        <w:rPr>
          <w:rFonts w:hint="default"/>
          <w:sz w:val="24"/>
        </w:rPr>
      </w:pPr>
      <w:r>
        <w:rPr>
          <w:rFonts w:hint="eastAsia"/>
          <w:sz w:val="24"/>
        </w:rPr>
        <w:t>　　　メール：</w:t>
      </w:r>
      <w:r>
        <w:rPr>
          <w:rFonts w:hint="eastAsia"/>
          <w:sz w:val="24"/>
        </w:rPr>
        <w:t>syoukan@vill.toyone.lg.j</w:t>
      </w:r>
      <w:r>
        <w:rPr>
          <w:rFonts w:hint="default"/>
          <w:sz w:val="24"/>
        </w:rPr>
        <w:t>p</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9E7C9D7A"/>
    <w:lvl w:ilvl="0" w:tplc="0C6A7E1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8C3A3726"/>
    <w:lvl w:ilvl="0" w:tplc="0D60804C">
      <w:start w:val="1"/>
      <w:numFmt w:val="decimalEnclosedCircle"/>
      <w:lvlText w:val="%1"/>
      <w:lvlJc w:val="left"/>
      <w:pPr>
        <w:ind w:left="570" w:hanging="360"/>
      </w:pPr>
      <w:rPr>
        <w:rFonts w:hint="default"/>
      </w:rPr>
    </w:lvl>
    <w:lvl w:ilvl="1" w:tplc="0F848112">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2</Pages>
  <Words>184</Words>
  <Characters>1050</Characters>
  <Application>JUST Note</Application>
  <Lines>8</Lines>
  <Paragraphs>2</Paragraphs>
  <Company>Toshiba</Company>
  <CharactersWithSpaces>1232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toyone122</dc:creator>
  <cp:lastModifiedBy>高見　祐貴</cp:lastModifiedBy>
  <cp:lastPrinted>2019-12-27T00:09:00Z</cp:lastPrinted>
  <dcterms:created xsi:type="dcterms:W3CDTF">2019-12-24T05:23:00Z</dcterms:created>
  <dcterms:modified xsi:type="dcterms:W3CDTF">2022-05-10T05:41:11Z</dcterms:modified>
  <cp:revision>15</cp:revision>
</cp:coreProperties>
</file>